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9A" w:rsidRPr="002A4C78" w:rsidRDefault="00BE70B6">
      <w:pPr>
        <w:rPr>
          <w:b/>
          <w:sz w:val="24"/>
        </w:rPr>
      </w:pPr>
      <w:r w:rsidRPr="00BE70B6">
        <w:rPr>
          <w:rFonts w:eastAsiaTheme="minorEastAsia"/>
          <w:b/>
          <w:noProof/>
        </w:rPr>
        <mc:AlternateContent>
          <mc:Choice Requires="wps">
            <w:drawing>
              <wp:anchor distT="0" distB="0" distL="114300" distR="114300" simplePos="0" relativeHeight="251659264" behindDoc="0" locked="0" layoutInCell="1" allowOverlap="1" wp14:anchorId="3A09F47D" wp14:editId="2AF53A73">
                <wp:simplePos x="0" y="0"/>
                <wp:positionH relativeFrom="column">
                  <wp:posOffset>3563620</wp:posOffset>
                </wp:positionH>
                <wp:positionV relativeFrom="paragraph">
                  <wp:posOffset>-240665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70B6" w:rsidRDefault="00BE70B6">
                            <w:r>
                              <w:t>Name 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6pt;margin-top:-18.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" filled="f" stroked="f">
                <v:textbox style="mso-fit-shape-to-text:t">
                  <w:txbxContent>
                    <w:p w:rsidR="00BE70B6" w:rsidRDefault="00BE70B6">
                      <w:r>
                        <w:t>Name _______________________</w:t>
                      </w:r>
                    </w:p>
                  </w:txbxContent>
                </v:textbox>
              </v:shape>
            </w:pict>
          </mc:Fallback>
        </mc:AlternateContent>
      </w:r>
      <w:r w:rsidR="002A4C78" w:rsidRPr="002A4C78">
        <w:rPr>
          <w:b/>
          <w:sz w:val="24"/>
        </w:rPr>
        <w:t>Writing Exponential Equations</w:t>
      </w:r>
    </w:p>
    <w:p w:rsidR="002A4C78" w:rsidRDefault="002A4C78">
      <w:r>
        <w:t>Explicit Formula:</w:t>
      </w:r>
    </w:p>
    <w:p w:rsidR="002A4C78" w:rsidRDefault="002A4C78"/>
    <w:p w:rsidR="002A4C78" w:rsidRDefault="002A4C78"/>
    <w:p w:rsidR="002A4C78" w:rsidRDefault="002A4C78">
      <w:r>
        <w:t>Recursive Formula:</w:t>
      </w:r>
    </w:p>
    <w:p w:rsidR="002A4C78" w:rsidRDefault="002A4C78"/>
    <w:p w:rsidR="002A4C78" w:rsidRDefault="002A4C78"/>
    <w:p w:rsidR="002A4C78" w:rsidRDefault="002A4C78">
      <w:r>
        <w:t>Examples:</w:t>
      </w:r>
    </w:p>
    <w:p w:rsidR="002A4C78" w:rsidRDefault="002A4C78">
      <w:r>
        <w:t>Write a recursive and an explicit rule for the following exponential functions.</w:t>
      </w:r>
    </w:p>
    <w:p w:rsidR="002A4C78" w:rsidRDefault="002A4C78" w:rsidP="002A4C78">
      <w:pPr>
        <w:pStyle w:val="ListParagraph"/>
        <w:numPr>
          <w:ilvl w:val="0"/>
          <w:numId w:val="2"/>
        </w:numPr>
      </w:pPr>
      <w:r>
        <w:t xml:space="preserve">   </w:t>
      </w:r>
    </w:p>
    <w:tbl>
      <w:tblPr>
        <w:tblStyle w:val="TableGrid"/>
        <w:tblW w:w="0" w:type="auto"/>
        <w:tblInd w:w="720" w:type="dxa"/>
        <w:tblLook w:val="04A0" w:firstRow="1" w:lastRow="0" w:firstColumn="1" w:lastColumn="0" w:noHBand="0" w:noVBand="1"/>
      </w:tblPr>
      <w:tblGrid>
        <w:gridCol w:w="886"/>
        <w:gridCol w:w="888"/>
        <w:gridCol w:w="889"/>
        <w:gridCol w:w="889"/>
        <w:gridCol w:w="890"/>
        <w:gridCol w:w="890"/>
        <w:gridCol w:w="890"/>
      </w:tblGrid>
      <w:tr w:rsidR="002A4C78" w:rsidTr="002A4C78">
        <w:tc>
          <w:tcPr>
            <w:tcW w:w="886" w:type="dxa"/>
          </w:tcPr>
          <w:p w:rsidR="002A4C78" w:rsidRDefault="002A4C78" w:rsidP="002A4C78">
            <w:pPr>
              <w:pStyle w:val="ListParagraph"/>
              <w:ind w:left="0"/>
            </w:pPr>
            <w:r>
              <w:t>x</w:t>
            </w:r>
          </w:p>
        </w:tc>
        <w:tc>
          <w:tcPr>
            <w:tcW w:w="888" w:type="dxa"/>
          </w:tcPr>
          <w:p w:rsidR="002A4C78" w:rsidRDefault="002A4C78" w:rsidP="002A4C78">
            <w:pPr>
              <w:pStyle w:val="ListParagraph"/>
              <w:ind w:left="0"/>
            </w:pPr>
            <w:r>
              <w:t>0</w:t>
            </w:r>
          </w:p>
        </w:tc>
        <w:tc>
          <w:tcPr>
            <w:tcW w:w="889" w:type="dxa"/>
          </w:tcPr>
          <w:p w:rsidR="002A4C78" w:rsidRDefault="002A4C78" w:rsidP="002A4C78">
            <w:pPr>
              <w:pStyle w:val="ListParagraph"/>
              <w:ind w:left="0"/>
            </w:pPr>
            <w:r>
              <w:t>1</w:t>
            </w:r>
          </w:p>
        </w:tc>
        <w:tc>
          <w:tcPr>
            <w:tcW w:w="889" w:type="dxa"/>
          </w:tcPr>
          <w:p w:rsidR="002A4C78" w:rsidRDefault="002A4C78" w:rsidP="002A4C78">
            <w:pPr>
              <w:pStyle w:val="ListParagraph"/>
              <w:ind w:left="0"/>
            </w:pPr>
            <w:r>
              <w:t>2</w:t>
            </w:r>
          </w:p>
        </w:tc>
        <w:tc>
          <w:tcPr>
            <w:tcW w:w="890" w:type="dxa"/>
          </w:tcPr>
          <w:p w:rsidR="002A4C78" w:rsidRDefault="002A4C78" w:rsidP="002A4C78">
            <w:pPr>
              <w:pStyle w:val="ListParagraph"/>
              <w:ind w:left="0"/>
            </w:pPr>
            <w:r>
              <w:t>3</w:t>
            </w:r>
          </w:p>
        </w:tc>
        <w:tc>
          <w:tcPr>
            <w:tcW w:w="890" w:type="dxa"/>
          </w:tcPr>
          <w:p w:rsidR="002A4C78" w:rsidRDefault="002A4C78" w:rsidP="002A4C78">
            <w:pPr>
              <w:pStyle w:val="ListParagraph"/>
              <w:ind w:left="0"/>
            </w:pPr>
            <w:r>
              <w:t>4</w:t>
            </w:r>
          </w:p>
        </w:tc>
        <w:tc>
          <w:tcPr>
            <w:tcW w:w="890" w:type="dxa"/>
          </w:tcPr>
          <w:p w:rsidR="002A4C78" w:rsidRDefault="002A4C78" w:rsidP="002A4C78">
            <w:pPr>
              <w:pStyle w:val="ListParagraph"/>
              <w:ind w:left="0"/>
            </w:pPr>
            <w:r>
              <w:t>5</w:t>
            </w:r>
          </w:p>
        </w:tc>
      </w:tr>
      <w:tr w:rsidR="002A4C78" w:rsidTr="002A4C78">
        <w:tc>
          <w:tcPr>
            <w:tcW w:w="886" w:type="dxa"/>
          </w:tcPr>
          <w:p w:rsidR="002A4C78" w:rsidRDefault="002A4C78" w:rsidP="002A4C78">
            <w:pPr>
              <w:pStyle w:val="ListParagraph"/>
              <w:ind w:left="0"/>
            </w:pPr>
            <w:r>
              <w:t>y</w:t>
            </w:r>
          </w:p>
        </w:tc>
        <w:tc>
          <w:tcPr>
            <w:tcW w:w="888" w:type="dxa"/>
          </w:tcPr>
          <w:p w:rsidR="002A4C78" w:rsidRDefault="002A4C78" w:rsidP="002A4C78">
            <w:pPr>
              <w:pStyle w:val="ListParagraph"/>
              <w:ind w:left="0"/>
            </w:pPr>
            <w:r>
              <w:t>5</w:t>
            </w:r>
          </w:p>
        </w:tc>
        <w:tc>
          <w:tcPr>
            <w:tcW w:w="889" w:type="dxa"/>
          </w:tcPr>
          <w:p w:rsidR="002A4C78" w:rsidRDefault="002A4C78" w:rsidP="002A4C78">
            <w:pPr>
              <w:pStyle w:val="ListParagraph"/>
              <w:ind w:left="0"/>
            </w:pPr>
            <w:r>
              <w:t>10</w:t>
            </w:r>
          </w:p>
        </w:tc>
        <w:tc>
          <w:tcPr>
            <w:tcW w:w="889" w:type="dxa"/>
          </w:tcPr>
          <w:p w:rsidR="002A4C78" w:rsidRDefault="002A4C78" w:rsidP="002A4C78">
            <w:pPr>
              <w:pStyle w:val="ListParagraph"/>
              <w:ind w:left="0"/>
            </w:pPr>
            <w:r>
              <w:t>20</w:t>
            </w:r>
          </w:p>
        </w:tc>
        <w:tc>
          <w:tcPr>
            <w:tcW w:w="890" w:type="dxa"/>
          </w:tcPr>
          <w:p w:rsidR="002A4C78" w:rsidRDefault="002A4C78" w:rsidP="002A4C78">
            <w:pPr>
              <w:pStyle w:val="ListParagraph"/>
              <w:ind w:left="0"/>
            </w:pPr>
            <w:r>
              <w:t>40</w:t>
            </w:r>
          </w:p>
        </w:tc>
        <w:tc>
          <w:tcPr>
            <w:tcW w:w="890" w:type="dxa"/>
          </w:tcPr>
          <w:p w:rsidR="002A4C78" w:rsidRDefault="002A4C78" w:rsidP="002A4C78">
            <w:pPr>
              <w:pStyle w:val="ListParagraph"/>
              <w:ind w:left="0"/>
            </w:pPr>
            <w:r>
              <w:t>80</w:t>
            </w:r>
          </w:p>
        </w:tc>
        <w:tc>
          <w:tcPr>
            <w:tcW w:w="890" w:type="dxa"/>
          </w:tcPr>
          <w:p w:rsidR="002A4C78" w:rsidRDefault="002A4C78" w:rsidP="002A4C78">
            <w:pPr>
              <w:pStyle w:val="ListParagraph"/>
              <w:ind w:left="0"/>
            </w:pPr>
            <w:r>
              <w:t>160</w:t>
            </w:r>
          </w:p>
        </w:tc>
      </w:tr>
    </w:tbl>
    <w:p w:rsidR="002A4C78" w:rsidRDefault="002A4C78" w:rsidP="002A4C78"/>
    <w:p w:rsidR="00933A1A" w:rsidRDefault="00933A1A" w:rsidP="002A4C78">
      <w:pPr>
        <w:pStyle w:val="ListParagraph"/>
        <w:numPr>
          <w:ilvl w:val="0"/>
          <w:numId w:val="2"/>
        </w:numPr>
      </w:pPr>
      <w:r>
        <w:t xml:space="preserve">Justin starts spreading a rumor. He tells three people the rumor and each of those three people </w:t>
      </w:r>
      <w:r w:rsidR="00571B0E">
        <w:t>tells</w:t>
      </w:r>
      <w:r>
        <w:t xml:space="preserve"> three </w:t>
      </w:r>
      <w:r w:rsidR="00571B0E">
        <w:t>more people</w:t>
      </w:r>
      <w:r>
        <w:t xml:space="preserve">. This pattern continues so that every person that hears the rumor tells exactly three people. </w:t>
      </w:r>
    </w:p>
    <w:p w:rsidR="00BE70B6" w:rsidRDefault="00BE70B6" w:rsidP="00BE70B6"/>
    <w:p w:rsidR="00933A1A" w:rsidRDefault="00571B0E" w:rsidP="002A4C78">
      <w:pPr>
        <w:pStyle w:val="ListParagraph"/>
        <w:numPr>
          <w:ilvl w:val="0"/>
          <w:numId w:val="2"/>
        </w:numPr>
      </w:pPr>
      <w:r>
        <w:t xml:space="preserve">Jill invested $150 into a bank account that earns an annual interest rate of 1.5%. </w:t>
      </w:r>
    </w:p>
    <w:p w:rsidR="00BE70B6" w:rsidRDefault="00BE70B6" w:rsidP="00BE70B6"/>
    <w:p w:rsidR="00571B0E" w:rsidRDefault="00571B0E" w:rsidP="00571B0E">
      <w:r>
        <w:t>Write a NOW NEXT rule from each “y =” rule</w:t>
      </w:r>
    </w:p>
    <w:p w:rsidR="00571B0E" w:rsidRPr="00BE70B6" w:rsidRDefault="00571B0E" w:rsidP="00571B0E">
      <w:pPr>
        <w:pStyle w:val="ListParagraph"/>
        <w:numPr>
          <w:ilvl w:val="0"/>
          <w:numId w:val="2"/>
        </w:numPr>
      </w:pPr>
      <m:oMath>
        <m:r>
          <w:rPr>
            <w:rFonts w:ascii="Cambria Math" w:hAnsi="Cambria Math"/>
          </w:rPr>
          <m:t>y=3*</m:t>
        </m:r>
        <m:sSup>
          <m:sSupPr>
            <m:ctrlPr>
              <w:rPr>
                <w:rFonts w:ascii="Cambria Math" w:hAnsi="Cambria Math"/>
                <w:i/>
              </w:rPr>
            </m:ctrlPr>
          </m:sSupPr>
          <m:e>
            <m:r>
              <w:rPr>
                <w:rFonts w:ascii="Cambria Math" w:hAnsi="Cambria Math"/>
              </w:rPr>
              <m:t>4</m:t>
            </m:r>
          </m:e>
          <m:sup>
            <m:r>
              <w:rPr>
                <w:rFonts w:ascii="Cambria Math" w:hAnsi="Cambria Math"/>
              </w:rPr>
              <m:t>x</m:t>
            </m:r>
          </m:sup>
        </m:sSup>
      </m:oMath>
    </w:p>
    <w:p w:rsidR="00BE70B6" w:rsidRDefault="00BE70B6" w:rsidP="00BE70B6">
      <w:pPr>
        <w:pStyle w:val="ListParagraph"/>
      </w:pPr>
    </w:p>
    <w:p w:rsidR="00BE70B6" w:rsidRPr="00571B0E" w:rsidRDefault="00BE70B6" w:rsidP="00BE70B6">
      <w:pPr>
        <w:pStyle w:val="ListParagraph"/>
      </w:pPr>
    </w:p>
    <w:p w:rsidR="00571B0E" w:rsidRPr="00BE70B6" w:rsidRDefault="00367775" w:rsidP="00571B0E">
      <w:pPr>
        <w:pStyle w:val="ListParagraph"/>
        <w:numPr>
          <w:ilvl w:val="0"/>
          <w:numId w:val="2"/>
        </w:numPr>
      </w:pPr>
      <m:oMath>
        <m:r>
          <w:rPr>
            <w:rFonts w:ascii="Cambria Math" w:hAnsi="Cambria Math"/>
          </w:rPr>
          <m:t>y=</m:t>
        </m:r>
        <m:sSup>
          <m:sSupPr>
            <m:ctrlPr>
              <w:rPr>
                <w:rFonts w:ascii="Cambria Math" w:hAnsi="Cambria Math"/>
                <w:i/>
              </w:rPr>
            </m:ctrlPr>
          </m:sSupPr>
          <m:e>
            <m:r>
              <w:rPr>
                <w:rFonts w:ascii="Cambria Math" w:hAnsi="Cambria Math"/>
              </w:rPr>
              <m:t>7</m:t>
            </m:r>
          </m:e>
          <m:sup>
            <m:r>
              <w:rPr>
                <w:rFonts w:ascii="Cambria Math" w:hAnsi="Cambria Math"/>
              </w:rPr>
              <m:t>x</m:t>
            </m:r>
          </m:sup>
        </m:sSup>
      </m:oMath>
    </w:p>
    <w:p w:rsidR="00BE70B6" w:rsidRPr="00BE70B6" w:rsidRDefault="00BE70B6" w:rsidP="00BE70B6">
      <w:pPr>
        <w:pStyle w:val="ListParagraph"/>
        <w:rPr>
          <w:rFonts w:eastAsiaTheme="minorEastAsia"/>
        </w:rPr>
      </w:pPr>
    </w:p>
    <w:p w:rsidR="00BE70B6" w:rsidRPr="00BE70B6" w:rsidRDefault="00BE70B6" w:rsidP="00BE70B6">
      <w:pPr>
        <w:pStyle w:val="ListParagraph"/>
        <w:rPr>
          <w:rFonts w:eastAsiaTheme="minorEastAsia"/>
        </w:rPr>
      </w:pPr>
    </w:p>
    <w:p w:rsidR="00BE70B6" w:rsidRDefault="00BE70B6" w:rsidP="00BE70B6">
      <w:r>
        <w:t>Write a “y=” rule from each NOW NEXT rule</w:t>
      </w:r>
    </w:p>
    <w:p w:rsidR="00BE70B6" w:rsidRDefault="00BE70B6" w:rsidP="00BE70B6">
      <w:pPr>
        <w:pStyle w:val="ListParagraph"/>
        <w:numPr>
          <w:ilvl w:val="0"/>
          <w:numId w:val="2"/>
        </w:numPr>
        <w:rPr>
          <w:rFonts w:eastAsiaTheme="minorEastAsia"/>
        </w:rPr>
      </w:pPr>
      <m:oMath>
        <m:r>
          <w:rPr>
            <w:rFonts w:ascii="Cambria Math" w:hAnsi="Cambria Math"/>
          </w:rPr>
          <m:t>Next=Now*2, starting at 4</m:t>
        </m:r>
      </m:oMath>
    </w:p>
    <w:p w:rsidR="00BE70B6" w:rsidRDefault="00BE70B6" w:rsidP="00BE70B6">
      <w:pPr>
        <w:pStyle w:val="ListParagraph"/>
        <w:rPr>
          <w:rFonts w:eastAsiaTheme="minorEastAsia"/>
        </w:rPr>
      </w:pPr>
    </w:p>
    <w:p w:rsidR="00BE70B6" w:rsidRPr="00BE70B6" w:rsidRDefault="00BE70B6" w:rsidP="00BE70B6">
      <w:pPr>
        <w:pStyle w:val="ListParagraph"/>
        <w:rPr>
          <w:rFonts w:eastAsiaTheme="minorEastAsia"/>
        </w:rPr>
      </w:pPr>
    </w:p>
    <w:p w:rsidR="00BE70B6" w:rsidRDefault="00BE70B6" w:rsidP="00BE70B6">
      <w:pPr>
        <w:pStyle w:val="ListParagraph"/>
        <w:numPr>
          <w:ilvl w:val="0"/>
          <w:numId w:val="2"/>
        </w:numPr>
        <w:rPr>
          <w:rFonts w:eastAsiaTheme="minorEastAsia"/>
        </w:rPr>
      </w:pPr>
      <m:oMath>
        <m:r>
          <w:rPr>
            <w:rFonts w:ascii="Cambria Math" w:eastAsiaTheme="minorEastAsia" w:hAnsi="Cambria Math"/>
          </w:rPr>
          <m:t>Next=Now*1.02, starting at 100</m:t>
        </m:r>
      </m:oMath>
    </w:p>
    <w:p w:rsidR="00BE70B6" w:rsidRDefault="00BE70B6" w:rsidP="00BE70B6">
      <w:pPr>
        <w:rPr>
          <w:rFonts w:eastAsiaTheme="minorEastAsia"/>
          <w:b/>
        </w:rPr>
      </w:pPr>
    </w:p>
    <w:p w:rsidR="00BE70B6" w:rsidRPr="00BE70B6" w:rsidRDefault="00BE70B6" w:rsidP="00BE70B6">
      <w:pPr>
        <w:rPr>
          <w:rFonts w:eastAsiaTheme="minorEastAsia"/>
          <w:b/>
        </w:rPr>
      </w:pPr>
      <w:r w:rsidRPr="00BE70B6">
        <w:rPr>
          <w:rFonts w:eastAsiaTheme="minorEastAsia"/>
          <w:b/>
        </w:rPr>
        <w:lastRenderedPageBreak/>
        <w:t>Independent Practice</w:t>
      </w:r>
    </w:p>
    <w:p w:rsidR="00BE70B6" w:rsidRPr="00BE70B6" w:rsidRDefault="00BE70B6" w:rsidP="00BE70B6">
      <w:pPr>
        <w:rPr>
          <w:rFonts w:eastAsiaTheme="minorEastAsia"/>
        </w:rPr>
      </w:pPr>
      <w:r>
        <w:rPr>
          <w:rFonts w:eastAsiaTheme="minorEastAsia"/>
        </w:rPr>
        <w:t>Write a recursive and explicit rule for the following exponential functions.</w:t>
      </w:r>
    </w:p>
    <w:p w:rsidR="00BE70B6" w:rsidRDefault="00BE70B6" w:rsidP="00BE70B6">
      <w:pPr>
        <w:pStyle w:val="ListParagraph"/>
        <w:numPr>
          <w:ilvl w:val="0"/>
          <w:numId w:val="4"/>
        </w:numPr>
      </w:pPr>
      <w:r>
        <w:t xml:space="preserve">  </w:t>
      </w:r>
    </w:p>
    <w:tbl>
      <w:tblPr>
        <w:tblStyle w:val="TableGrid"/>
        <w:tblW w:w="0" w:type="auto"/>
        <w:tblInd w:w="720" w:type="dxa"/>
        <w:tblLook w:val="04A0" w:firstRow="1" w:lastRow="0" w:firstColumn="1" w:lastColumn="0" w:noHBand="0" w:noVBand="1"/>
      </w:tblPr>
      <w:tblGrid>
        <w:gridCol w:w="886"/>
        <w:gridCol w:w="888"/>
        <w:gridCol w:w="889"/>
        <w:gridCol w:w="889"/>
        <w:gridCol w:w="890"/>
        <w:gridCol w:w="890"/>
        <w:gridCol w:w="890"/>
      </w:tblGrid>
      <w:tr w:rsidR="00BE70B6" w:rsidTr="005147E2">
        <w:tc>
          <w:tcPr>
            <w:tcW w:w="886" w:type="dxa"/>
          </w:tcPr>
          <w:p w:rsidR="00BE70B6" w:rsidRDefault="00BE70B6" w:rsidP="005147E2">
            <w:pPr>
              <w:pStyle w:val="ListParagraph"/>
              <w:ind w:left="0"/>
            </w:pPr>
            <w:r>
              <w:t>x</w:t>
            </w:r>
          </w:p>
        </w:tc>
        <w:tc>
          <w:tcPr>
            <w:tcW w:w="888" w:type="dxa"/>
          </w:tcPr>
          <w:p w:rsidR="00BE70B6" w:rsidRDefault="00BE70B6" w:rsidP="005147E2">
            <w:pPr>
              <w:pStyle w:val="ListParagraph"/>
              <w:ind w:left="0"/>
            </w:pPr>
            <w:r>
              <w:t>0</w:t>
            </w:r>
          </w:p>
        </w:tc>
        <w:tc>
          <w:tcPr>
            <w:tcW w:w="889" w:type="dxa"/>
          </w:tcPr>
          <w:p w:rsidR="00BE70B6" w:rsidRDefault="00BE70B6" w:rsidP="005147E2">
            <w:pPr>
              <w:pStyle w:val="ListParagraph"/>
              <w:ind w:left="0"/>
            </w:pPr>
            <w:r>
              <w:t>1</w:t>
            </w:r>
          </w:p>
        </w:tc>
        <w:tc>
          <w:tcPr>
            <w:tcW w:w="889" w:type="dxa"/>
          </w:tcPr>
          <w:p w:rsidR="00BE70B6" w:rsidRDefault="00BE70B6" w:rsidP="005147E2">
            <w:pPr>
              <w:pStyle w:val="ListParagraph"/>
              <w:ind w:left="0"/>
            </w:pPr>
            <w:r>
              <w:t>2</w:t>
            </w:r>
          </w:p>
        </w:tc>
        <w:tc>
          <w:tcPr>
            <w:tcW w:w="890" w:type="dxa"/>
          </w:tcPr>
          <w:p w:rsidR="00BE70B6" w:rsidRDefault="00BE70B6" w:rsidP="005147E2">
            <w:pPr>
              <w:pStyle w:val="ListParagraph"/>
              <w:ind w:left="0"/>
            </w:pPr>
            <w:r>
              <w:t>3</w:t>
            </w:r>
          </w:p>
        </w:tc>
        <w:tc>
          <w:tcPr>
            <w:tcW w:w="890" w:type="dxa"/>
          </w:tcPr>
          <w:p w:rsidR="00BE70B6" w:rsidRDefault="00BE70B6" w:rsidP="005147E2">
            <w:pPr>
              <w:pStyle w:val="ListParagraph"/>
              <w:ind w:left="0"/>
            </w:pPr>
            <w:r>
              <w:t>4</w:t>
            </w:r>
          </w:p>
        </w:tc>
        <w:tc>
          <w:tcPr>
            <w:tcW w:w="890" w:type="dxa"/>
          </w:tcPr>
          <w:p w:rsidR="00BE70B6" w:rsidRDefault="00BE70B6" w:rsidP="005147E2">
            <w:pPr>
              <w:pStyle w:val="ListParagraph"/>
              <w:ind w:left="0"/>
            </w:pPr>
            <w:r>
              <w:t>5</w:t>
            </w:r>
          </w:p>
        </w:tc>
      </w:tr>
      <w:tr w:rsidR="00BE70B6" w:rsidTr="005147E2">
        <w:tc>
          <w:tcPr>
            <w:tcW w:w="886" w:type="dxa"/>
          </w:tcPr>
          <w:p w:rsidR="00BE70B6" w:rsidRDefault="00BE70B6" w:rsidP="005147E2">
            <w:pPr>
              <w:pStyle w:val="ListParagraph"/>
              <w:ind w:left="0"/>
            </w:pPr>
            <w:r>
              <w:t>y</w:t>
            </w:r>
          </w:p>
        </w:tc>
        <w:tc>
          <w:tcPr>
            <w:tcW w:w="888" w:type="dxa"/>
          </w:tcPr>
          <w:p w:rsidR="00BE70B6" w:rsidRDefault="00BE70B6" w:rsidP="005147E2">
            <w:pPr>
              <w:pStyle w:val="ListParagraph"/>
              <w:ind w:left="0"/>
            </w:pPr>
            <w:r>
              <w:t>16</w:t>
            </w:r>
          </w:p>
        </w:tc>
        <w:tc>
          <w:tcPr>
            <w:tcW w:w="889" w:type="dxa"/>
          </w:tcPr>
          <w:p w:rsidR="00BE70B6" w:rsidRDefault="00BE70B6" w:rsidP="005147E2">
            <w:pPr>
              <w:pStyle w:val="ListParagraph"/>
              <w:ind w:left="0"/>
            </w:pPr>
            <w:r>
              <w:t>8</w:t>
            </w:r>
          </w:p>
        </w:tc>
        <w:tc>
          <w:tcPr>
            <w:tcW w:w="889" w:type="dxa"/>
          </w:tcPr>
          <w:p w:rsidR="00BE70B6" w:rsidRDefault="00BE70B6" w:rsidP="005147E2">
            <w:pPr>
              <w:pStyle w:val="ListParagraph"/>
              <w:ind w:left="0"/>
            </w:pPr>
            <w:r>
              <w:t>4</w:t>
            </w:r>
          </w:p>
        </w:tc>
        <w:tc>
          <w:tcPr>
            <w:tcW w:w="890" w:type="dxa"/>
          </w:tcPr>
          <w:p w:rsidR="00BE70B6" w:rsidRDefault="00BE70B6" w:rsidP="005147E2">
            <w:pPr>
              <w:pStyle w:val="ListParagraph"/>
              <w:ind w:left="0"/>
            </w:pPr>
            <w:r>
              <w:t>2</w:t>
            </w:r>
          </w:p>
        </w:tc>
        <w:tc>
          <w:tcPr>
            <w:tcW w:w="890" w:type="dxa"/>
          </w:tcPr>
          <w:p w:rsidR="00BE70B6" w:rsidRDefault="00BE70B6" w:rsidP="005147E2">
            <w:pPr>
              <w:pStyle w:val="ListParagraph"/>
              <w:ind w:left="0"/>
            </w:pPr>
            <w:r>
              <w:t>1</w:t>
            </w:r>
          </w:p>
        </w:tc>
        <w:tc>
          <w:tcPr>
            <w:tcW w:w="890" w:type="dxa"/>
          </w:tcPr>
          <w:p w:rsidR="00BE70B6" w:rsidRDefault="00BE70B6" w:rsidP="005147E2">
            <w:pPr>
              <w:pStyle w:val="ListParagraph"/>
              <w:ind w:left="0"/>
            </w:pPr>
            <w:r>
              <w:t>0.5</w:t>
            </w:r>
          </w:p>
        </w:tc>
      </w:tr>
    </w:tbl>
    <w:p w:rsidR="00BE70B6" w:rsidRDefault="00BE70B6" w:rsidP="00BE70B6"/>
    <w:p w:rsidR="00BE70B6" w:rsidRDefault="00BE70B6" w:rsidP="00BE70B6"/>
    <w:p w:rsidR="00BE70B6" w:rsidRDefault="00BE70B6" w:rsidP="00BE70B6">
      <w:pPr>
        <w:pStyle w:val="ListParagraph"/>
        <w:numPr>
          <w:ilvl w:val="0"/>
          <w:numId w:val="4"/>
        </w:numPr>
      </w:pPr>
      <w:r>
        <w:t xml:space="preserve">A softball team set up a phone tree so that the coach can communicate information quickly to the team. The coach starts off the phone tree and calls two players on the team. Then those two players each call two players. Those four players who just received a phone call then each call two players.  </w:t>
      </w:r>
    </w:p>
    <w:p w:rsidR="00BE70B6" w:rsidRDefault="00BE70B6" w:rsidP="00BE70B6"/>
    <w:p w:rsidR="00BE70B6" w:rsidRDefault="00BE70B6" w:rsidP="00BE70B6"/>
    <w:p w:rsidR="00BE70B6" w:rsidRDefault="00BE70B6" w:rsidP="00BE70B6">
      <w:pPr>
        <w:pStyle w:val="ListParagraph"/>
        <w:numPr>
          <w:ilvl w:val="0"/>
          <w:numId w:val="4"/>
        </w:numPr>
      </w:pPr>
      <w:r>
        <w:t>Thomas just bought a new car for $15,000. The value of the car is estimated to depreciate 15% each year.</w:t>
      </w:r>
    </w:p>
    <w:p w:rsidR="00BE70B6" w:rsidRDefault="00BE70B6" w:rsidP="00BE70B6"/>
    <w:p w:rsidR="00BE70B6" w:rsidRDefault="00BE70B6" w:rsidP="00BE70B6"/>
    <w:p w:rsidR="00BE70B6" w:rsidRDefault="00BE70B6" w:rsidP="00BE70B6">
      <w:r>
        <w:t>Write a NOW NEXT rule from each “y=” rule</w:t>
      </w:r>
    </w:p>
    <w:p w:rsidR="00BE70B6" w:rsidRPr="00BE70B6" w:rsidRDefault="00BE70B6" w:rsidP="00BE70B6">
      <w:pPr>
        <w:pStyle w:val="ListParagraph"/>
        <w:numPr>
          <w:ilvl w:val="0"/>
          <w:numId w:val="4"/>
        </w:numPr>
      </w:pPr>
      <m:oMath>
        <m:r>
          <w:rPr>
            <w:rFonts w:ascii="Cambria Math" w:hAnsi="Cambria Math"/>
          </w:rPr>
          <m:t>y=1.</m:t>
        </m:r>
        <m:sSup>
          <m:sSupPr>
            <m:ctrlPr>
              <w:rPr>
                <w:rFonts w:ascii="Cambria Math" w:hAnsi="Cambria Math"/>
                <w:i/>
              </w:rPr>
            </m:ctrlPr>
          </m:sSupPr>
          <m:e>
            <m:r>
              <w:rPr>
                <w:rFonts w:ascii="Cambria Math" w:hAnsi="Cambria Math"/>
              </w:rPr>
              <m:t>5</m:t>
            </m:r>
          </m:e>
          <m:sup>
            <m:r>
              <w:rPr>
                <w:rFonts w:ascii="Cambria Math" w:hAnsi="Cambria Math"/>
              </w:rPr>
              <m:t>x</m:t>
            </m:r>
          </m:sup>
        </m:sSup>
      </m:oMath>
    </w:p>
    <w:p w:rsidR="00BE70B6" w:rsidRDefault="00BE70B6" w:rsidP="00BE70B6"/>
    <w:p w:rsidR="00BE70B6" w:rsidRPr="00367775" w:rsidRDefault="00BE70B6" w:rsidP="00BE70B6"/>
    <w:p w:rsidR="00BE70B6" w:rsidRPr="00BE70B6" w:rsidRDefault="00BE70B6" w:rsidP="00BE70B6">
      <w:pPr>
        <w:pStyle w:val="ListParagraph"/>
        <w:numPr>
          <w:ilvl w:val="0"/>
          <w:numId w:val="4"/>
        </w:numPr>
      </w:pPr>
      <m:oMath>
        <m:r>
          <w:rPr>
            <w:rFonts w:ascii="Cambria Math" w:hAnsi="Cambria Math"/>
          </w:rPr>
          <m:t>y=8*0.</m:t>
        </m:r>
        <m:sSup>
          <m:sSupPr>
            <m:ctrlPr>
              <w:rPr>
                <w:rFonts w:ascii="Cambria Math" w:hAnsi="Cambria Math"/>
                <w:i/>
              </w:rPr>
            </m:ctrlPr>
          </m:sSupPr>
          <m:e>
            <m:r>
              <w:rPr>
                <w:rFonts w:ascii="Cambria Math" w:hAnsi="Cambria Math"/>
              </w:rPr>
              <m:t>5</m:t>
            </m:r>
          </m:e>
          <m:sup>
            <m:r>
              <w:rPr>
                <w:rFonts w:ascii="Cambria Math" w:hAnsi="Cambria Math"/>
              </w:rPr>
              <m:t>x</m:t>
            </m:r>
          </m:sup>
        </m:sSup>
      </m:oMath>
    </w:p>
    <w:p w:rsidR="00BE70B6" w:rsidRDefault="00BE70B6" w:rsidP="00BE70B6">
      <w:pPr>
        <w:pStyle w:val="ListParagraph"/>
      </w:pPr>
    </w:p>
    <w:p w:rsidR="00BE70B6" w:rsidRPr="00BE70B6" w:rsidRDefault="00BE70B6" w:rsidP="00BE70B6"/>
    <w:p w:rsidR="00BE70B6" w:rsidRPr="00BE70B6" w:rsidRDefault="00BE70B6" w:rsidP="00BE70B6">
      <w:r>
        <w:t>Write a “y=” rule from each NOW NEXT rule</w:t>
      </w:r>
    </w:p>
    <w:p w:rsidR="00BE70B6" w:rsidRDefault="00BE70B6" w:rsidP="00BE70B6">
      <w:pPr>
        <w:pStyle w:val="ListParagraph"/>
        <w:numPr>
          <w:ilvl w:val="0"/>
          <w:numId w:val="4"/>
        </w:numPr>
        <w:rPr>
          <w:rFonts w:eastAsiaTheme="minorEastAsia"/>
        </w:rPr>
      </w:pPr>
      <m:oMath>
        <m:r>
          <w:rPr>
            <w:rFonts w:ascii="Cambria Math" w:eastAsiaTheme="minorEastAsia" w:hAnsi="Cambria Math"/>
          </w:rPr>
          <m:t>Next=Now*4, starting at 11</m:t>
        </m:r>
      </m:oMath>
    </w:p>
    <w:p w:rsidR="00BE70B6" w:rsidRDefault="00BE70B6" w:rsidP="00BE70B6">
      <w:pPr>
        <w:rPr>
          <w:rFonts w:eastAsiaTheme="minorEastAsia"/>
        </w:rPr>
      </w:pPr>
    </w:p>
    <w:p w:rsidR="00BE70B6" w:rsidRPr="00BE70B6" w:rsidRDefault="00BE70B6" w:rsidP="00BE70B6">
      <w:pPr>
        <w:rPr>
          <w:rFonts w:eastAsiaTheme="minorEastAsia"/>
        </w:rPr>
      </w:pPr>
      <w:bookmarkStart w:id="0" w:name="_GoBack"/>
      <w:bookmarkEnd w:id="0"/>
    </w:p>
    <w:p w:rsidR="00BE70B6" w:rsidRDefault="00BE70B6" w:rsidP="00BE70B6">
      <w:pPr>
        <w:pStyle w:val="ListParagraph"/>
        <w:numPr>
          <w:ilvl w:val="0"/>
          <w:numId w:val="4"/>
        </w:numPr>
        <w:rPr>
          <w:rFonts w:eastAsiaTheme="minorEastAsia"/>
        </w:rPr>
      </w:pPr>
      <m:oMath>
        <m:r>
          <w:rPr>
            <w:rFonts w:ascii="Cambria Math" w:eastAsiaTheme="minorEastAsia" w:hAnsi="Cambria Math"/>
          </w:rPr>
          <m:t>Next=Now+Now*0.03</m:t>
        </m:r>
        <m:r>
          <w:rPr>
            <w:rFonts w:ascii="Cambria Math" w:eastAsiaTheme="minorEastAsia" w:hAnsi="Cambria Math"/>
          </w:rPr>
          <m:t>, starting at 100</m:t>
        </m:r>
      </m:oMath>
    </w:p>
    <w:p w:rsidR="00BE70B6" w:rsidRPr="00BE70B6" w:rsidRDefault="00BE70B6" w:rsidP="00BE70B6">
      <w:pPr>
        <w:rPr>
          <w:rFonts w:eastAsiaTheme="minorEastAsia"/>
        </w:rPr>
      </w:pPr>
    </w:p>
    <w:sectPr w:rsidR="00BE70B6" w:rsidRPr="00BE70B6" w:rsidSect="00BE70B6">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87" w:rsidRDefault="00755587" w:rsidP="00F8433D">
      <w:pPr>
        <w:spacing w:after="0" w:line="240" w:lineRule="auto"/>
      </w:pPr>
      <w:r>
        <w:separator/>
      </w:r>
    </w:p>
  </w:endnote>
  <w:endnote w:type="continuationSeparator" w:id="0">
    <w:p w:rsidR="00755587" w:rsidRDefault="00755587" w:rsidP="00F8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Default="00F84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Pr="005E3A9C" w:rsidRDefault="00755587" w:rsidP="00F8433D">
    <w:pPr>
      <w:pStyle w:val="Footer"/>
      <w:rPr>
        <w:sz w:val="14"/>
      </w:rPr>
    </w:pPr>
    <w:hyperlink r:id="rId1" w:history="1">
      <w:r w:rsidR="00F8433D" w:rsidRPr="005E3A9C">
        <w:rPr>
          <w:rStyle w:val="Hyperlink"/>
          <w:sz w:val="14"/>
        </w:rPr>
        <w:t>http://maccss.ncdpi.wikispaces.net/file/view/Math%20I%20Standards%20Unpacked.pdf/283687092/Math%20I%20Standards%20Unpacked.pdf</w:t>
      </w:r>
    </w:hyperlink>
  </w:p>
  <w:p w:rsidR="00F8433D" w:rsidRDefault="00F84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Default="00F8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87" w:rsidRDefault="00755587" w:rsidP="00F8433D">
      <w:pPr>
        <w:spacing w:after="0" w:line="240" w:lineRule="auto"/>
      </w:pPr>
      <w:r>
        <w:separator/>
      </w:r>
    </w:p>
  </w:footnote>
  <w:footnote w:type="continuationSeparator" w:id="0">
    <w:p w:rsidR="00755587" w:rsidRDefault="00755587" w:rsidP="00F8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Default="00F84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Default="00F84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D" w:rsidRDefault="00F84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7EF0"/>
    <w:multiLevelType w:val="hybridMultilevel"/>
    <w:tmpl w:val="FD3A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23EE2"/>
    <w:multiLevelType w:val="hybridMultilevel"/>
    <w:tmpl w:val="13D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E437C"/>
    <w:multiLevelType w:val="hybridMultilevel"/>
    <w:tmpl w:val="E3E4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C46FF"/>
    <w:multiLevelType w:val="hybridMultilevel"/>
    <w:tmpl w:val="13D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78"/>
    <w:rsid w:val="002A4C78"/>
    <w:rsid w:val="00367775"/>
    <w:rsid w:val="00552C9F"/>
    <w:rsid w:val="00571B0E"/>
    <w:rsid w:val="005B3040"/>
    <w:rsid w:val="005B7B9A"/>
    <w:rsid w:val="006F4B57"/>
    <w:rsid w:val="00755587"/>
    <w:rsid w:val="00791F24"/>
    <w:rsid w:val="00933A1A"/>
    <w:rsid w:val="00BE70B6"/>
    <w:rsid w:val="00C8186A"/>
    <w:rsid w:val="00DF0A6B"/>
    <w:rsid w:val="00F8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78"/>
    <w:pPr>
      <w:ind w:left="720"/>
      <w:contextualSpacing/>
    </w:pPr>
  </w:style>
  <w:style w:type="table" w:styleId="TableGrid">
    <w:name w:val="Table Grid"/>
    <w:basedOn w:val="TableNormal"/>
    <w:uiPriority w:val="59"/>
    <w:rsid w:val="002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78"/>
    <w:rPr>
      <w:rFonts w:ascii="Tahoma" w:hAnsi="Tahoma" w:cs="Tahoma"/>
      <w:sz w:val="16"/>
      <w:szCs w:val="16"/>
    </w:rPr>
  </w:style>
  <w:style w:type="character" w:styleId="PlaceholderText">
    <w:name w:val="Placeholder Text"/>
    <w:basedOn w:val="DefaultParagraphFont"/>
    <w:uiPriority w:val="99"/>
    <w:semiHidden/>
    <w:rsid w:val="00571B0E"/>
    <w:rPr>
      <w:color w:val="808080"/>
    </w:rPr>
  </w:style>
  <w:style w:type="paragraph" w:styleId="Header">
    <w:name w:val="header"/>
    <w:basedOn w:val="Normal"/>
    <w:link w:val="HeaderChar"/>
    <w:uiPriority w:val="99"/>
    <w:unhideWhenUsed/>
    <w:rsid w:val="00F8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3D"/>
  </w:style>
  <w:style w:type="paragraph" w:styleId="Footer">
    <w:name w:val="footer"/>
    <w:basedOn w:val="Normal"/>
    <w:link w:val="FooterChar"/>
    <w:uiPriority w:val="99"/>
    <w:unhideWhenUsed/>
    <w:rsid w:val="00F8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3D"/>
  </w:style>
  <w:style w:type="character" w:styleId="Hyperlink">
    <w:name w:val="Hyperlink"/>
    <w:basedOn w:val="DefaultParagraphFont"/>
    <w:uiPriority w:val="99"/>
    <w:semiHidden/>
    <w:unhideWhenUsed/>
    <w:rsid w:val="00F843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78"/>
    <w:pPr>
      <w:ind w:left="720"/>
      <w:contextualSpacing/>
    </w:pPr>
  </w:style>
  <w:style w:type="table" w:styleId="TableGrid">
    <w:name w:val="Table Grid"/>
    <w:basedOn w:val="TableNormal"/>
    <w:uiPriority w:val="59"/>
    <w:rsid w:val="002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78"/>
    <w:rPr>
      <w:rFonts w:ascii="Tahoma" w:hAnsi="Tahoma" w:cs="Tahoma"/>
      <w:sz w:val="16"/>
      <w:szCs w:val="16"/>
    </w:rPr>
  </w:style>
  <w:style w:type="character" w:styleId="PlaceholderText">
    <w:name w:val="Placeholder Text"/>
    <w:basedOn w:val="DefaultParagraphFont"/>
    <w:uiPriority w:val="99"/>
    <w:semiHidden/>
    <w:rsid w:val="00571B0E"/>
    <w:rPr>
      <w:color w:val="808080"/>
    </w:rPr>
  </w:style>
  <w:style w:type="paragraph" w:styleId="Header">
    <w:name w:val="header"/>
    <w:basedOn w:val="Normal"/>
    <w:link w:val="HeaderChar"/>
    <w:uiPriority w:val="99"/>
    <w:unhideWhenUsed/>
    <w:rsid w:val="00F8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3D"/>
  </w:style>
  <w:style w:type="paragraph" w:styleId="Footer">
    <w:name w:val="footer"/>
    <w:basedOn w:val="Normal"/>
    <w:link w:val="FooterChar"/>
    <w:uiPriority w:val="99"/>
    <w:unhideWhenUsed/>
    <w:rsid w:val="00F8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3D"/>
  </w:style>
  <w:style w:type="character" w:styleId="Hyperlink">
    <w:name w:val="Hyperlink"/>
    <w:basedOn w:val="DefaultParagraphFont"/>
    <w:uiPriority w:val="99"/>
    <w:semiHidden/>
    <w:unhideWhenUsed/>
    <w:rsid w:val="00F84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2013-05-25T15:05:00Z</cp:lastPrinted>
  <dcterms:created xsi:type="dcterms:W3CDTF">2013-05-23T16:59:00Z</dcterms:created>
  <dcterms:modified xsi:type="dcterms:W3CDTF">2013-05-26T19:49:00Z</dcterms:modified>
</cp:coreProperties>
</file>