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97" w:rsidRPr="007946B4" w:rsidRDefault="009065B3" w:rsidP="009065B3">
      <w:pPr>
        <w:rPr>
          <w:b/>
          <w:sz w:val="24"/>
          <w:szCs w:val="28"/>
        </w:rPr>
      </w:pPr>
      <w:r w:rsidRPr="007946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9F574" wp14:editId="0F7A30EB">
                <wp:simplePos x="0" y="0"/>
                <wp:positionH relativeFrom="column">
                  <wp:posOffset>4326255</wp:posOffset>
                </wp:positionH>
                <wp:positionV relativeFrom="paragraph">
                  <wp:posOffset>-271145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5B3" w:rsidRDefault="009065B3">
                            <w:r>
                              <w:t>Name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-21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FxEcPfhAAAADAEAAA8AAAAAAAAAAAAAAAAAaQQAAGRycy9kb3ducmV2LnhtbFBLBQYAAAAABAAE&#10;APMAAAB3BQAAAAA=&#10;" filled="f" stroked="f">
                <v:textbox style="mso-fit-shape-to-text:t">
                  <w:txbxContent>
                    <w:p w:rsidR="009065B3" w:rsidRDefault="009065B3">
                      <w:r>
                        <w:t>Name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51497" w:rsidRPr="007946B4">
        <w:rPr>
          <w:b/>
          <w:sz w:val="24"/>
          <w:szCs w:val="28"/>
        </w:rPr>
        <w:t>Measures of Spread</w:t>
      </w:r>
      <w:r w:rsidRPr="007946B4">
        <w:rPr>
          <w:b/>
          <w:sz w:val="24"/>
          <w:szCs w:val="28"/>
        </w:rPr>
        <w:t>:</w:t>
      </w:r>
      <w:r w:rsidR="00F51497" w:rsidRPr="007946B4">
        <w:rPr>
          <w:b/>
          <w:sz w:val="24"/>
          <w:szCs w:val="28"/>
        </w:rPr>
        <w:t xml:space="preserve"> I</w:t>
      </w:r>
      <w:r w:rsidRPr="007946B4">
        <w:rPr>
          <w:b/>
          <w:sz w:val="24"/>
          <w:szCs w:val="28"/>
        </w:rPr>
        <w:t>nterquartile Range</w:t>
      </w:r>
      <w:r w:rsidR="00F51497" w:rsidRPr="007946B4">
        <w:rPr>
          <w:b/>
          <w:sz w:val="24"/>
          <w:szCs w:val="28"/>
        </w:rPr>
        <w:t xml:space="preserve"> and Standard Deviation</w:t>
      </w:r>
    </w:p>
    <w:p w:rsidR="006570E1" w:rsidRDefault="006570E1" w:rsidP="006570E1">
      <w:r>
        <w:t xml:space="preserve">UNC Football </w:t>
      </w:r>
      <w:r w:rsidR="009065B3">
        <w:t>s</w:t>
      </w:r>
      <w:r>
        <w:t xml:space="preserve">cores per game in 2012: 62, 27, 34, </w:t>
      </w:r>
      <w:r w:rsidR="009065B3">
        <w:t>2</w:t>
      </w:r>
      <w:r>
        <w:t xml:space="preserve">7, 66, </w:t>
      </w:r>
      <w:r w:rsidR="009065B3">
        <w:t xml:space="preserve">48, 18, 30, 43, 50, 37, </w:t>
      </w:r>
      <w:proofErr w:type="gramStart"/>
      <w:r w:rsidR="009065B3">
        <w:t>45</w:t>
      </w:r>
      <w:proofErr w:type="gramEnd"/>
    </w:p>
    <w:p w:rsidR="009065B3" w:rsidRDefault="009065B3" w:rsidP="009065B3">
      <w:pPr>
        <w:pStyle w:val="ListParagraph"/>
        <w:numPr>
          <w:ilvl w:val="0"/>
          <w:numId w:val="3"/>
        </w:numPr>
      </w:pPr>
      <w:r>
        <w:t>Calculate the interquartile range (IQR) of the data set listing the points per game for UNC’s football team in 2012.</w:t>
      </w:r>
    </w:p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>
      <w:pPr>
        <w:pStyle w:val="ListParagraph"/>
        <w:numPr>
          <w:ilvl w:val="0"/>
          <w:numId w:val="3"/>
        </w:numPr>
      </w:pPr>
      <w:r>
        <w:t>Calculate the standard deviation of the data set listing the points per game for UNC’s football team in 2012.</w:t>
      </w:r>
    </w:p>
    <w:tbl>
      <w:tblPr>
        <w:tblStyle w:val="TableGrid"/>
        <w:tblW w:w="0" w:type="auto"/>
        <w:tblInd w:w="1635" w:type="dxa"/>
        <w:tblLook w:val="04A0" w:firstRow="1" w:lastRow="0" w:firstColumn="1" w:lastColumn="0" w:noHBand="0" w:noVBand="1"/>
      </w:tblPr>
      <w:tblGrid>
        <w:gridCol w:w="1528"/>
        <w:gridCol w:w="1529"/>
        <w:gridCol w:w="1528"/>
        <w:gridCol w:w="1529"/>
      </w:tblGrid>
      <w:tr w:rsidR="007946B4" w:rsidTr="00906C48">
        <w:trPr>
          <w:trHeight w:val="308"/>
        </w:trPr>
        <w:tc>
          <w:tcPr>
            <w:tcW w:w="1528" w:type="dxa"/>
          </w:tcPr>
          <w:p w:rsidR="007946B4" w:rsidRDefault="007946B4" w:rsidP="007946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529" w:type="dxa"/>
          </w:tcPr>
          <w:p w:rsidR="007946B4" w:rsidRDefault="0053767B" w:rsidP="007946B4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28" w:type="dxa"/>
          </w:tcPr>
          <w:p w:rsidR="007946B4" w:rsidRDefault="007946B4" w:rsidP="007946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529" w:type="dxa"/>
          </w:tcPr>
          <w:p w:rsidR="007946B4" w:rsidRDefault="007946B4" w:rsidP="007946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7946B4" w:rsidTr="00906C48">
        <w:trPr>
          <w:trHeight w:val="290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62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27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290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34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27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290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66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48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18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290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30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43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290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50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37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  <w:tr w:rsidR="007946B4" w:rsidTr="00906C48">
        <w:trPr>
          <w:trHeight w:val="308"/>
        </w:trPr>
        <w:tc>
          <w:tcPr>
            <w:tcW w:w="1528" w:type="dxa"/>
          </w:tcPr>
          <w:p w:rsidR="007946B4" w:rsidRDefault="00906C48" w:rsidP="00906C48">
            <w:pPr>
              <w:jc w:val="center"/>
            </w:pPr>
            <w:r>
              <w:t>45</w:t>
            </w:r>
          </w:p>
        </w:tc>
        <w:tc>
          <w:tcPr>
            <w:tcW w:w="1529" w:type="dxa"/>
          </w:tcPr>
          <w:p w:rsidR="007946B4" w:rsidRDefault="007946B4" w:rsidP="009065B3"/>
        </w:tc>
        <w:tc>
          <w:tcPr>
            <w:tcW w:w="1528" w:type="dxa"/>
          </w:tcPr>
          <w:p w:rsidR="007946B4" w:rsidRDefault="007946B4" w:rsidP="009065B3"/>
        </w:tc>
        <w:tc>
          <w:tcPr>
            <w:tcW w:w="1529" w:type="dxa"/>
          </w:tcPr>
          <w:p w:rsidR="007946B4" w:rsidRDefault="007946B4" w:rsidP="009065B3"/>
        </w:tc>
      </w:tr>
    </w:tbl>
    <w:tbl>
      <w:tblPr>
        <w:tblStyle w:val="TableGrid"/>
        <w:tblpPr w:leftFromText="180" w:rightFromText="180" w:vertAnchor="text" w:horzAnchor="page" w:tblpX="5638" w:tblpY="288"/>
        <w:tblW w:w="0" w:type="auto"/>
        <w:tblLook w:val="04A0" w:firstRow="1" w:lastRow="0" w:firstColumn="1" w:lastColumn="0" w:noHBand="0" w:noVBand="1"/>
      </w:tblPr>
      <w:tblGrid>
        <w:gridCol w:w="1789"/>
        <w:gridCol w:w="1789"/>
      </w:tblGrid>
      <w:tr w:rsidR="00906C48" w:rsidTr="00906C48">
        <w:trPr>
          <w:trHeight w:val="283"/>
        </w:trPr>
        <w:tc>
          <w:tcPr>
            <w:tcW w:w="1789" w:type="dxa"/>
          </w:tcPr>
          <w:p w:rsidR="00906C48" w:rsidRDefault="00906C48" w:rsidP="00906C48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>(x-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89" w:type="dxa"/>
          </w:tcPr>
          <w:p w:rsidR="00906C48" w:rsidRDefault="00906C48" w:rsidP="00906C48"/>
          <w:p w:rsidR="00906C48" w:rsidRDefault="00906C48" w:rsidP="00906C48"/>
        </w:tc>
      </w:tr>
      <w:tr w:rsidR="00906C48" w:rsidTr="00906C48">
        <w:trPr>
          <w:trHeight w:val="550"/>
        </w:trPr>
        <w:tc>
          <w:tcPr>
            <w:tcW w:w="1789" w:type="dxa"/>
          </w:tcPr>
          <w:p w:rsidR="00906C48" w:rsidRDefault="0053767B" w:rsidP="00906C48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Σ</m:t>
                    </m:r>
                    <m:r>
                      <w:rPr>
                        <w:rFonts w:ascii="Cambria Math" w:hAnsi="Cambria Math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1789" w:type="dxa"/>
          </w:tcPr>
          <w:p w:rsidR="00906C48" w:rsidRDefault="00906C48" w:rsidP="00906C48"/>
        </w:tc>
      </w:tr>
      <w:tr w:rsidR="00906C48" w:rsidTr="00906C48">
        <w:trPr>
          <w:trHeight w:val="816"/>
        </w:trPr>
        <w:tc>
          <w:tcPr>
            <w:tcW w:w="1789" w:type="dxa"/>
          </w:tcPr>
          <w:p w:rsidR="00906C48" w:rsidRDefault="0053767B" w:rsidP="00906C48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1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</w:rPr>
                          <m:t>Σ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x</m:t>
                            </m:r>
                          </m:e>
                        </m:acc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789" w:type="dxa"/>
          </w:tcPr>
          <w:p w:rsidR="00906C48" w:rsidRDefault="00906C48" w:rsidP="00906C48"/>
        </w:tc>
      </w:tr>
    </w:tbl>
    <w:p w:rsidR="009065B3" w:rsidRDefault="009065B3" w:rsidP="009065B3"/>
    <w:p w:rsidR="007946B4" w:rsidRDefault="007946B4" w:rsidP="009065B3"/>
    <w:p w:rsidR="009065B3" w:rsidRDefault="009065B3" w:rsidP="009065B3"/>
    <w:p w:rsidR="009065B3" w:rsidRDefault="009065B3" w:rsidP="009065B3"/>
    <w:p w:rsidR="00906C48" w:rsidRDefault="00906C48" w:rsidP="009065B3"/>
    <w:p w:rsidR="009065B3" w:rsidRDefault="009065B3" w:rsidP="009065B3">
      <w:pPr>
        <w:pStyle w:val="ListParagraph"/>
        <w:numPr>
          <w:ilvl w:val="0"/>
          <w:numId w:val="3"/>
        </w:numPr>
      </w:pPr>
      <w:r>
        <w:t>What is the formula used for deciding whether or not a data set has outliers?</w:t>
      </w:r>
    </w:p>
    <w:p w:rsidR="009065B3" w:rsidRDefault="009065B3" w:rsidP="009065B3"/>
    <w:p w:rsidR="009065B3" w:rsidRDefault="009065B3" w:rsidP="009065B3">
      <w:pPr>
        <w:pStyle w:val="ListParagraph"/>
        <w:numPr>
          <w:ilvl w:val="0"/>
          <w:numId w:val="3"/>
        </w:numPr>
      </w:pPr>
      <w:r>
        <w:t>Are there any outliers?</w:t>
      </w:r>
    </w:p>
    <w:p w:rsidR="009065B3" w:rsidRDefault="009065B3" w:rsidP="009065B3">
      <w:pPr>
        <w:pStyle w:val="ListParagraph"/>
      </w:pPr>
    </w:p>
    <w:p w:rsidR="009065B3" w:rsidRDefault="009065B3" w:rsidP="009065B3"/>
    <w:p w:rsidR="009065B3" w:rsidRDefault="009065B3" w:rsidP="009065B3"/>
    <w:p w:rsidR="009065B3" w:rsidRDefault="009065B3" w:rsidP="009065B3">
      <w:pPr>
        <w:pStyle w:val="ListParagraph"/>
        <w:numPr>
          <w:ilvl w:val="0"/>
          <w:numId w:val="3"/>
        </w:numPr>
      </w:pPr>
      <w:r>
        <w:t>If a data set has outliers, which measure of spread (IQR or standard deviation) is better to use to describe the spread of the data?</w:t>
      </w:r>
      <w:r w:rsidR="007946B4">
        <w:t xml:space="preserve"> </w:t>
      </w:r>
    </w:p>
    <w:p w:rsidR="009065B3" w:rsidRDefault="009065B3" w:rsidP="009065B3"/>
    <w:p w:rsidR="009065B3" w:rsidRDefault="009065B3" w:rsidP="009065B3"/>
    <w:p w:rsidR="009065B3" w:rsidRDefault="009065B3" w:rsidP="009065B3">
      <w:r>
        <w:t>Independent Practice</w:t>
      </w:r>
    </w:p>
    <w:p w:rsidR="009065B3" w:rsidRDefault="009065B3" w:rsidP="006570E1">
      <w:r>
        <w:t xml:space="preserve">Duke Football scores per game in 2012: 46, 13, 54, 38, 34, 42, 20, 33, 7, 20, 24, 45, </w:t>
      </w:r>
      <w:proofErr w:type="gramStart"/>
      <w:r>
        <w:t>34</w:t>
      </w:r>
      <w:proofErr w:type="gramEnd"/>
    </w:p>
    <w:p w:rsidR="009065B3" w:rsidRDefault="009065B3" w:rsidP="009065B3">
      <w:pPr>
        <w:pStyle w:val="ListParagraph"/>
        <w:numPr>
          <w:ilvl w:val="0"/>
          <w:numId w:val="4"/>
        </w:numPr>
      </w:pPr>
      <w:r>
        <w:t>Calculate the interquartile range (IQR) of the data set listing the points per game for Duke’s football team in 2012.</w:t>
      </w:r>
    </w:p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>
      <w:pPr>
        <w:pStyle w:val="ListParagraph"/>
        <w:numPr>
          <w:ilvl w:val="0"/>
          <w:numId w:val="4"/>
        </w:numPr>
      </w:pPr>
      <w:r>
        <w:t>Calculate the standard deviation of the data set listing the points per game for Duke’s football team in 2012.</w:t>
      </w:r>
    </w:p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/>
    <w:p w:rsidR="009065B3" w:rsidRDefault="009065B3" w:rsidP="009065B3">
      <w:pPr>
        <w:pStyle w:val="ListParagraph"/>
        <w:numPr>
          <w:ilvl w:val="0"/>
          <w:numId w:val="4"/>
        </w:numPr>
      </w:pPr>
      <w:r>
        <w:t>Are there any outliers?</w:t>
      </w:r>
    </w:p>
    <w:p w:rsidR="009065B3" w:rsidRDefault="009065B3" w:rsidP="006570E1"/>
    <w:sectPr w:rsidR="009065B3" w:rsidSect="0065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7B" w:rsidRDefault="0053767B" w:rsidP="00F768A5">
      <w:pPr>
        <w:spacing w:after="0" w:line="240" w:lineRule="auto"/>
      </w:pPr>
      <w:r>
        <w:separator/>
      </w:r>
    </w:p>
  </w:endnote>
  <w:endnote w:type="continuationSeparator" w:id="0">
    <w:p w:rsidR="0053767B" w:rsidRDefault="0053767B" w:rsidP="00F7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A5" w:rsidRDefault="00F76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A5" w:rsidRDefault="00F768A5">
    <w:pPr>
      <w:pStyle w:val="Footer"/>
    </w:pPr>
    <w:r>
      <w:t>espn.go.com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A5" w:rsidRDefault="00F76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7B" w:rsidRDefault="0053767B" w:rsidP="00F768A5">
      <w:pPr>
        <w:spacing w:after="0" w:line="240" w:lineRule="auto"/>
      </w:pPr>
      <w:r>
        <w:separator/>
      </w:r>
    </w:p>
  </w:footnote>
  <w:footnote w:type="continuationSeparator" w:id="0">
    <w:p w:rsidR="0053767B" w:rsidRDefault="0053767B" w:rsidP="00F7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A5" w:rsidRDefault="00F76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A5" w:rsidRDefault="00F768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A5" w:rsidRDefault="00F76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342"/>
    <w:multiLevelType w:val="hybridMultilevel"/>
    <w:tmpl w:val="19B2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A0C"/>
    <w:multiLevelType w:val="hybridMultilevel"/>
    <w:tmpl w:val="4A70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17A"/>
    <w:multiLevelType w:val="hybridMultilevel"/>
    <w:tmpl w:val="7E6E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555C7"/>
    <w:multiLevelType w:val="hybridMultilevel"/>
    <w:tmpl w:val="19B2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97"/>
    <w:rsid w:val="0053767B"/>
    <w:rsid w:val="006570E1"/>
    <w:rsid w:val="007946B4"/>
    <w:rsid w:val="007C5BC4"/>
    <w:rsid w:val="009065B3"/>
    <w:rsid w:val="00906C48"/>
    <w:rsid w:val="00A01599"/>
    <w:rsid w:val="00F51497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97"/>
    <w:pPr>
      <w:ind w:left="720"/>
      <w:contextualSpacing/>
    </w:pPr>
  </w:style>
  <w:style w:type="table" w:styleId="TableGrid">
    <w:name w:val="Table Grid"/>
    <w:basedOn w:val="TableNormal"/>
    <w:uiPriority w:val="59"/>
    <w:rsid w:val="00A0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6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A5"/>
  </w:style>
  <w:style w:type="paragraph" w:styleId="Footer">
    <w:name w:val="footer"/>
    <w:basedOn w:val="Normal"/>
    <w:link w:val="FooterChar"/>
    <w:uiPriority w:val="99"/>
    <w:unhideWhenUsed/>
    <w:rsid w:val="00F7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97"/>
    <w:pPr>
      <w:ind w:left="720"/>
      <w:contextualSpacing/>
    </w:pPr>
  </w:style>
  <w:style w:type="table" w:styleId="TableGrid">
    <w:name w:val="Table Grid"/>
    <w:basedOn w:val="TableNormal"/>
    <w:uiPriority w:val="59"/>
    <w:rsid w:val="00A0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6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A5"/>
  </w:style>
  <w:style w:type="paragraph" w:styleId="Footer">
    <w:name w:val="footer"/>
    <w:basedOn w:val="Normal"/>
    <w:link w:val="FooterChar"/>
    <w:uiPriority w:val="99"/>
    <w:unhideWhenUsed/>
    <w:rsid w:val="00F7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2013-05-04T18:51:00Z</dcterms:created>
  <dcterms:modified xsi:type="dcterms:W3CDTF">2013-05-25T14:48:00Z</dcterms:modified>
</cp:coreProperties>
</file>